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FE68" w14:textId="77777777" w:rsidR="002E5609" w:rsidRDefault="002E5609" w:rsidP="002E5609">
      <w:pPr>
        <w:widowControl w:val="0"/>
        <w:autoSpaceDE w:val="0"/>
        <w:autoSpaceDN w:val="0"/>
        <w:adjustRightInd w:val="0"/>
        <w:ind w:left="1140" w:hanging="420"/>
      </w:pPr>
    </w:p>
    <w:p w14:paraId="2D84E389" w14:textId="77777777" w:rsidR="002E5609" w:rsidRPr="002E5609" w:rsidRDefault="002E5609" w:rsidP="002E56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36"/>
          <w:szCs w:val="36"/>
        </w:rPr>
      </w:pPr>
      <w:r w:rsidRPr="002E5609">
        <w:rPr>
          <w:rFonts w:cstheme="minorHAnsi"/>
          <w:sz w:val="36"/>
          <w:szCs w:val="36"/>
        </w:rPr>
        <w:t>Explain some things about advertising and marketing that consumers should know to make wise purchasing decisions.</w:t>
      </w:r>
    </w:p>
    <w:p w14:paraId="0203D8A9" w14:textId="77777777" w:rsidR="002E5609" w:rsidRPr="002E5609" w:rsidRDefault="002E5609" w:rsidP="002E5609">
      <w:pPr>
        <w:pStyle w:val="ListParagraph"/>
        <w:widowControl w:val="0"/>
        <w:autoSpaceDE w:val="0"/>
        <w:autoSpaceDN w:val="0"/>
        <w:adjustRightInd w:val="0"/>
        <w:ind w:left="1140"/>
        <w:rPr>
          <w:rFonts w:cstheme="minorHAnsi"/>
          <w:sz w:val="36"/>
          <w:szCs w:val="36"/>
        </w:rPr>
      </w:pPr>
    </w:p>
    <w:p w14:paraId="270D57E9" w14:textId="6F21E2B9" w:rsidR="002E5609" w:rsidRPr="002E5609" w:rsidRDefault="002E5609" w:rsidP="002E56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36"/>
          <w:szCs w:val="36"/>
        </w:rPr>
      </w:pPr>
      <w:r w:rsidRPr="002E5609">
        <w:rPr>
          <w:rFonts w:cstheme="minorHAnsi"/>
          <w:sz w:val="36"/>
          <w:szCs w:val="36"/>
        </w:rPr>
        <w:t xml:space="preserve">Explain some things about consumers that marketers can use to market products more effectively. </w:t>
      </w:r>
    </w:p>
    <w:p w14:paraId="45F2537F" w14:textId="77777777" w:rsidR="002E5609" w:rsidRPr="002E5609" w:rsidRDefault="002E5609" w:rsidP="002E5609">
      <w:pPr>
        <w:pStyle w:val="ListParagraph"/>
        <w:widowControl w:val="0"/>
        <w:autoSpaceDE w:val="0"/>
        <w:autoSpaceDN w:val="0"/>
        <w:adjustRightInd w:val="0"/>
        <w:ind w:left="1140"/>
        <w:rPr>
          <w:rFonts w:cstheme="minorHAnsi"/>
          <w:sz w:val="36"/>
          <w:szCs w:val="36"/>
        </w:rPr>
      </w:pPr>
    </w:p>
    <w:p w14:paraId="02741D18" w14:textId="1EE29536" w:rsidR="00BB23A9" w:rsidRDefault="00BB23A9" w:rsidP="00BB23A9">
      <w:pPr>
        <w:ind w:left="720"/>
        <w:rPr>
          <w:sz w:val="36"/>
          <w:szCs w:val="36"/>
        </w:rPr>
      </w:pPr>
      <w:r w:rsidRPr="00BB23A9">
        <w:rPr>
          <w:sz w:val="36"/>
          <w:szCs w:val="36"/>
        </w:rPr>
        <w:t>T1/2 Retell and discussion</w:t>
      </w:r>
    </w:p>
    <w:p w14:paraId="3FC6EB6B" w14:textId="181FA2C4" w:rsidR="00BB23A9" w:rsidRPr="00BB23A9" w:rsidRDefault="00BB23A9" w:rsidP="00BB23A9">
      <w:pPr>
        <w:pStyle w:val="ListParagraph"/>
        <w:ind w:left="1080"/>
        <w:rPr>
          <w:sz w:val="32"/>
          <w:szCs w:val="32"/>
        </w:rPr>
      </w:pPr>
      <w:r w:rsidRPr="00BB23A9">
        <w:rPr>
          <w:sz w:val="32"/>
          <w:szCs w:val="32"/>
        </w:rPr>
        <w:t xml:space="preserve">T1: Against </w:t>
      </w:r>
      <w:proofErr w:type="gramStart"/>
      <w:r w:rsidRPr="00BB23A9">
        <w:rPr>
          <w:sz w:val="32"/>
          <w:szCs w:val="32"/>
        </w:rPr>
        <w:t>Advertising  pp.</w:t>
      </w:r>
      <w:proofErr w:type="gramEnd"/>
      <w:r>
        <w:rPr>
          <w:sz w:val="32"/>
          <w:szCs w:val="32"/>
        </w:rPr>
        <w:t xml:space="preserve"> </w:t>
      </w:r>
      <w:r w:rsidRPr="00BB23A9">
        <w:rPr>
          <w:sz w:val="32"/>
          <w:szCs w:val="32"/>
        </w:rPr>
        <w:t>162-64 (odd)</w:t>
      </w:r>
    </w:p>
    <w:p w14:paraId="75830E42" w14:textId="3A07C831" w:rsidR="00BB23A9" w:rsidRDefault="00BB23A9" w:rsidP="00BB23A9">
      <w:pPr>
        <w:ind w:left="720"/>
        <w:rPr>
          <w:sz w:val="32"/>
          <w:szCs w:val="32"/>
        </w:rPr>
      </w:pPr>
      <w:r w:rsidRPr="00BB23A9">
        <w:rPr>
          <w:sz w:val="32"/>
          <w:szCs w:val="32"/>
        </w:rPr>
        <w:t xml:space="preserve">     T2: How companies learn your secrets pp. 165-167</w:t>
      </w:r>
      <w:r w:rsidR="00593403">
        <w:rPr>
          <w:sz w:val="32"/>
          <w:szCs w:val="32"/>
        </w:rPr>
        <w:t xml:space="preserve"> (even)</w:t>
      </w:r>
    </w:p>
    <w:p w14:paraId="63015012" w14:textId="77777777" w:rsidR="00BB23A9" w:rsidRPr="00BB23A9" w:rsidRDefault="00BB23A9" w:rsidP="00BB23A9">
      <w:pPr>
        <w:ind w:left="720"/>
        <w:rPr>
          <w:sz w:val="32"/>
          <w:szCs w:val="32"/>
        </w:rPr>
      </w:pPr>
    </w:p>
    <w:p w14:paraId="3B8CC4B6" w14:textId="77777777" w:rsidR="00BB23A9" w:rsidRPr="00BB23A9" w:rsidRDefault="00BB23A9" w:rsidP="00BB23A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BB23A9">
        <w:rPr>
          <w:sz w:val="36"/>
          <w:szCs w:val="36"/>
        </w:rPr>
        <w:t>Retell</w:t>
      </w:r>
    </w:p>
    <w:p w14:paraId="22634D4B" w14:textId="657CF7AB" w:rsidR="00BB23A9" w:rsidRPr="00BB23A9" w:rsidRDefault="00BB23A9" w:rsidP="00BB23A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BB23A9">
        <w:rPr>
          <w:sz w:val="36"/>
          <w:szCs w:val="36"/>
        </w:rPr>
        <w:t xml:space="preserve">List points from each article under </w:t>
      </w:r>
      <w:r>
        <w:rPr>
          <w:sz w:val="36"/>
          <w:szCs w:val="36"/>
        </w:rPr>
        <w:t xml:space="preserve">the appropriate </w:t>
      </w:r>
      <w:r w:rsidRPr="00BB23A9">
        <w:rPr>
          <w:sz w:val="36"/>
          <w:szCs w:val="36"/>
        </w:rPr>
        <w:t xml:space="preserve">Topic </w:t>
      </w:r>
    </w:p>
    <w:p w14:paraId="5698F230" w14:textId="0E1FFE5D" w:rsidR="00BB23A9" w:rsidRPr="00BB23A9" w:rsidRDefault="00BB23A9" w:rsidP="00BB23A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7F002B">
        <w:rPr>
          <w:color w:val="FF0000"/>
          <w:sz w:val="36"/>
          <w:szCs w:val="36"/>
        </w:rPr>
        <w:t xml:space="preserve">Skim and scan </w:t>
      </w:r>
      <w:r w:rsidRPr="00BB23A9">
        <w:rPr>
          <w:sz w:val="36"/>
          <w:szCs w:val="36"/>
        </w:rPr>
        <w:t>other readings</w:t>
      </w:r>
      <w:r>
        <w:rPr>
          <w:sz w:val="36"/>
          <w:szCs w:val="36"/>
        </w:rPr>
        <w:t xml:space="preserve"> in Unit 2</w:t>
      </w:r>
      <w:r w:rsidRPr="00BB23A9">
        <w:rPr>
          <w:sz w:val="36"/>
          <w:szCs w:val="36"/>
        </w:rPr>
        <w:t xml:space="preserve"> and add to </w:t>
      </w:r>
      <w:r>
        <w:rPr>
          <w:sz w:val="36"/>
          <w:szCs w:val="36"/>
        </w:rPr>
        <w:t xml:space="preserve">your </w:t>
      </w:r>
      <w:r w:rsidRPr="00BB23A9">
        <w:rPr>
          <w:sz w:val="36"/>
          <w:szCs w:val="36"/>
        </w:rPr>
        <w:t>lists</w:t>
      </w:r>
      <w:r w:rsidR="00593403">
        <w:rPr>
          <w:sz w:val="36"/>
          <w:szCs w:val="36"/>
        </w:rPr>
        <w:t xml:space="preserve"> (page numbers)</w:t>
      </w:r>
    </w:p>
    <w:p w14:paraId="44900144" w14:textId="2D21ED70" w:rsidR="00BB23A9" w:rsidRDefault="005332BF" w:rsidP="00BB23A9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Decide on</w:t>
      </w:r>
      <w:r w:rsidR="00BB23A9" w:rsidRPr="00BB23A9">
        <w:rPr>
          <w:sz w:val="36"/>
          <w:szCs w:val="36"/>
        </w:rPr>
        <w:t xml:space="preserve"> a thesis statement for each topic</w:t>
      </w:r>
    </w:p>
    <w:p w14:paraId="099EA55A" w14:textId="77777777" w:rsidR="000D3A25" w:rsidRDefault="000D3A25" w:rsidP="000D3A25">
      <w:pPr>
        <w:pStyle w:val="ListParagraph"/>
        <w:ind w:left="1440"/>
        <w:rPr>
          <w:sz w:val="36"/>
          <w:szCs w:val="36"/>
        </w:rPr>
      </w:pPr>
    </w:p>
    <w:p w14:paraId="6EBA61EC" w14:textId="77777777" w:rsidR="000D3A25" w:rsidRPr="000D3A25" w:rsidRDefault="000D3A25" w:rsidP="000D3A2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CA"/>
        </w:rPr>
      </w:pPr>
      <w:r w:rsidRPr="000D3A25">
        <w:rPr>
          <w:rFonts w:ascii="Arial" w:eastAsia="Times New Roman" w:hAnsi="Arial" w:cs="Arial"/>
          <w:color w:val="2C2C2C"/>
          <w:shd w:val="clear" w:color="auto" w:fill="FFFFFF"/>
        </w:rPr>
        <w:t xml:space="preserve">Be sure you have read “Cultural Characteristics Affecting Consumer </w:t>
      </w:r>
      <w:proofErr w:type="spellStart"/>
      <w:r w:rsidRPr="000D3A25">
        <w:rPr>
          <w:rFonts w:ascii="Arial" w:eastAsia="Times New Roman" w:hAnsi="Arial" w:cs="Arial"/>
          <w:color w:val="2C2C2C"/>
          <w:shd w:val="clear" w:color="auto" w:fill="FFFFFF"/>
        </w:rPr>
        <w:t>Behaviour</w:t>
      </w:r>
      <w:proofErr w:type="spellEnd"/>
      <w:r w:rsidRPr="000D3A25">
        <w:rPr>
          <w:rFonts w:ascii="Arial" w:eastAsia="Times New Roman" w:hAnsi="Arial" w:cs="Arial"/>
          <w:color w:val="2C2C2C"/>
          <w:shd w:val="clear" w:color="auto" w:fill="FFFFFF"/>
        </w:rPr>
        <w:t>” pp. 92-96 and answered the questions on p. 97</w:t>
      </w:r>
      <w:r w:rsidRPr="000D3A25">
        <w:rPr>
          <w:rFonts w:ascii="Arial" w:eastAsia="Times New Roman" w:hAnsi="Arial" w:cs="Arial"/>
          <w:b/>
          <w:bCs/>
          <w:color w:val="2C2C2C"/>
          <w:shd w:val="clear" w:color="auto" w:fill="FFFFFF"/>
        </w:rPr>
        <w:t>. (This is for next Wednesday’s class in preparation for your expository essay)</w:t>
      </w:r>
      <w:r w:rsidRPr="000D3A25">
        <w:rPr>
          <w:rFonts w:ascii="Arial" w:eastAsia="Times New Roman" w:hAnsi="Arial" w:cs="Arial"/>
          <w:color w:val="2C2C2C"/>
          <w:shd w:val="clear" w:color="auto" w:fill="FFFFFF"/>
          <w:lang w:val="en-CA"/>
        </w:rPr>
        <w:t> </w:t>
      </w:r>
    </w:p>
    <w:p w14:paraId="6BF8EC3D" w14:textId="74BCCBC1" w:rsidR="00BB23A9" w:rsidRDefault="00BB23A9" w:rsidP="00BB23A9">
      <w:pPr>
        <w:rPr>
          <w:sz w:val="36"/>
          <w:szCs w:val="36"/>
        </w:rPr>
      </w:pPr>
    </w:p>
    <w:p w14:paraId="09E19B49" w14:textId="513926A8" w:rsidR="00BB23A9" w:rsidRPr="00BB23A9" w:rsidRDefault="00BB23A9" w:rsidP="00BB23A9">
      <w:pPr>
        <w:rPr>
          <w:sz w:val="36"/>
          <w:szCs w:val="36"/>
        </w:rPr>
      </w:pPr>
      <w:r>
        <w:rPr>
          <w:sz w:val="36"/>
          <w:szCs w:val="36"/>
        </w:rPr>
        <w:t>Your thesis statement should ideally contain 3 points. You should be able to write a clear topic sentence for each point that explains, clarifies, and supports your thesis statement.</w:t>
      </w:r>
    </w:p>
    <w:p w14:paraId="4BD65E0F" w14:textId="1896BC7B" w:rsidR="005332BF" w:rsidRPr="00593403" w:rsidRDefault="005332BF" w:rsidP="005332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Which assigned articles would be most useful for these topics?</w:t>
      </w:r>
    </w:p>
    <w:p w14:paraId="2697B908" w14:textId="77777777" w:rsidR="005332BF" w:rsidRDefault="005332BF" w:rsidP="005332BF">
      <w:pPr>
        <w:rPr>
          <w:sz w:val="36"/>
          <w:szCs w:val="36"/>
        </w:rPr>
      </w:pPr>
    </w:p>
    <w:p w14:paraId="68AAAC8A" w14:textId="070B1618" w:rsidR="00593403" w:rsidRPr="005332BF" w:rsidRDefault="005332BF" w:rsidP="005332B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93403" w:rsidRPr="005332BF">
        <w:rPr>
          <w:rFonts w:ascii="Times New Roman" w:hAnsi="Times New Roman" w:cs="Times New Roman"/>
          <w:sz w:val="36"/>
          <w:szCs w:val="36"/>
        </w:rPr>
        <w:t>Explain some things you can do to be happier.</w:t>
      </w:r>
    </w:p>
    <w:p w14:paraId="35DB9B1E" w14:textId="27063791" w:rsidR="00593403" w:rsidRDefault="00593403" w:rsidP="00593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6AD27ADC" w14:textId="60E28308" w:rsidR="00E9029C" w:rsidRPr="00BB23A9" w:rsidRDefault="00E9029C">
      <w:pPr>
        <w:rPr>
          <w:sz w:val="36"/>
          <w:szCs w:val="36"/>
        </w:rPr>
      </w:pPr>
    </w:p>
    <w:sectPr w:rsidR="00E9029C" w:rsidRPr="00BB23A9" w:rsidSect="00DA0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23682"/>
    <w:multiLevelType w:val="hybridMultilevel"/>
    <w:tmpl w:val="34B2D6AC"/>
    <w:lvl w:ilvl="0" w:tplc="D44ADBA0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66F58"/>
    <w:multiLevelType w:val="hybridMultilevel"/>
    <w:tmpl w:val="C4544E1E"/>
    <w:lvl w:ilvl="0" w:tplc="42EA76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ED70D1"/>
    <w:multiLevelType w:val="hybridMultilevel"/>
    <w:tmpl w:val="781E92A6"/>
    <w:lvl w:ilvl="0" w:tplc="110C5E34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CD62E6"/>
    <w:multiLevelType w:val="hybridMultilevel"/>
    <w:tmpl w:val="2ADEF002"/>
    <w:lvl w:ilvl="0" w:tplc="0672B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A97643"/>
    <w:multiLevelType w:val="hybridMultilevel"/>
    <w:tmpl w:val="34B2D6AC"/>
    <w:lvl w:ilvl="0" w:tplc="D44ADBA0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D5"/>
    <w:rsid w:val="000D3A25"/>
    <w:rsid w:val="001C2FB0"/>
    <w:rsid w:val="002E5609"/>
    <w:rsid w:val="004149D5"/>
    <w:rsid w:val="005332BF"/>
    <w:rsid w:val="005363CF"/>
    <w:rsid w:val="00593403"/>
    <w:rsid w:val="007C047B"/>
    <w:rsid w:val="007F002B"/>
    <w:rsid w:val="009D4693"/>
    <w:rsid w:val="00B435BA"/>
    <w:rsid w:val="00B61024"/>
    <w:rsid w:val="00BB23A9"/>
    <w:rsid w:val="00BE3F89"/>
    <w:rsid w:val="00C92F9F"/>
    <w:rsid w:val="00CE3B9A"/>
    <w:rsid w:val="00DA004E"/>
    <w:rsid w:val="00E9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E8971"/>
  <w14:defaultImageDpi w14:val="32767"/>
  <w15:chartTrackingRefBased/>
  <w15:docId w15:val="{65ED92FE-A3DD-324A-AE2C-2648119D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3A9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lawrence</dc:creator>
  <cp:keywords/>
  <dc:description/>
  <cp:lastModifiedBy>Lawrence R Myles</cp:lastModifiedBy>
  <cp:revision>2</cp:revision>
  <dcterms:created xsi:type="dcterms:W3CDTF">2021-02-25T00:20:00Z</dcterms:created>
  <dcterms:modified xsi:type="dcterms:W3CDTF">2021-02-25T00:20:00Z</dcterms:modified>
</cp:coreProperties>
</file>